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1E" w:rsidRDefault="00532D1E">
      <w:pPr>
        <w:rPr>
          <w:lang w:val="kk-KZ"/>
        </w:rPr>
      </w:pPr>
      <w:r>
        <w:rPr>
          <w:lang w:val="kk-KZ"/>
        </w:rPr>
        <w:t>Воспитатель  миницентра Каирова Айжан Женисовна проводит с детьми урок рисования.</w:t>
      </w:r>
    </w:p>
    <w:p w:rsidR="00026EF3" w:rsidRDefault="00532D1E">
      <w:pPr>
        <w:rPr>
          <w:lang w:val="kk-KZ"/>
        </w:rPr>
      </w:pPr>
      <w:r>
        <w:rPr>
          <w:lang w:val="kk-KZ"/>
        </w:rPr>
        <w:t>Тема: Зимний пейзаж</w:t>
      </w:r>
    </w:p>
    <w:p w:rsidR="00532D1E" w:rsidRDefault="00532D1E">
      <w:pPr>
        <w:rPr>
          <w:lang w:val="kk-KZ"/>
        </w:rPr>
      </w:pPr>
      <w:bookmarkStart w:id="0" w:name="_GoBack"/>
      <w:bookmarkEnd w:id="0"/>
    </w:p>
    <w:p w:rsidR="00F74F6C" w:rsidRDefault="00532D1E">
      <w:pPr>
        <w:rPr>
          <w:lang w:val="kk-KZ"/>
        </w:rPr>
      </w:pPr>
      <w:r>
        <w:rPr>
          <w:lang w:val="kk-KZ"/>
        </w:rPr>
        <w:t xml:space="preserve"> </w:t>
      </w:r>
    </w:p>
    <w:p w:rsidR="00F74F6C" w:rsidRDefault="00532D1E">
      <w:pPr>
        <w:rPr>
          <w:lang w:val="kk-KZ"/>
        </w:rPr>
      </w:pPr>
      <w:r>
        <w:rPr>
          <w:lang w:val="kk-KZ"/>
        </w:rPr>
        <w:t xml:space="preserve"> </w:t>
      </w:r>
    </w:p>
    <w:p w:rsidR="00F74F6C" w:rsidRPr="00F74F6C" w:rsidRDefault="00F74F6C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2\Desktop\Айжан. Фото\20170207_10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Айжан. Фото\20170207_103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F6C" w:rsidRPr="00F7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54"/>
    <w:rsid w:val="00026EF3"/>
    <w:rsid w:val="00227D54"/>
    <w:rsid w:val="00532D1E"/>
    <w:rsid w:val="00F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2017-02-07T06:07:00Z</dcterms:created>
  <dcterms:modified xsi:type="dcterms:W3CDTF">2017-02-07T06:14:00Z</dcterms:modified>
</cp:coreProperties>
</file>